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C74" w:rsidRPr="002B5C74" w:rsidRDefault="002B5C74" w:rsidP="002B5C74">
      <w:pPr>
        <w:shd w:val="clear" w:color="auto" w:fill="FFFFFF"/>
        <w:spacing w:after="0" w:line="240" w:lineRule="auto"/>
        <w:rPr>
          <w:rFonts w:ascii="Calibri" w:eastAsia="Times New Roman" w:hAnsi="Calibri" w:cs="Calibri"/>
          <w:color w:val="000000"/>
          <w:sz w:val="24"/>
          <w:szCs w:val="24"/>
          <w:lang w:eastAsia="en-ZA"/>
        </w:rPr>
      </w:pPr>
      <w:r w:rsidRPr="002B5C74">
        <w:rPr>
          <w:rFonts w:ascii="Arial" w:eastAsia="Times New Roman" w:hAnsi="Arial" w:cs="Arial"/>
          <w:color w:val="222222"/>
          <w:sz w:val="24"/>
          <w:szCs w:val="24"/>
          <w:lang w:eastAsia="en-ZA"/>
        </w:rPr>
        <w:t>From: </w:t>
      </w:r>
      <w:bookmarkStart w:id="0" w:name="_GoBack"/>
      <w:r w:rsidRPr="002B5C74">
        <w:rPr>
          <w:rFonts w:ascii="Arial" w:eastAsia="Times New Roman" w:hAnsi="Arial" w:cs="Arial"/>
          <w:b/>
          <w:bCs/>
          <w:color w:val="222222"/>
          <w:sz w:val="24"/>
          <w:szCs w:val="24"/>
          <w:lang w:eastAsia="en-ZA"/>
        </w:rPr>
        <w:t xml:space="preserve">JCB Clearance Letter </w:t>
      </w:r>
      <w:bookmarkEnd w:id="0"/>
      <w:r w:rsidRPr="002B5C74">
        <w:rPr>
          <w:rFonts w:ascii="Arial" w:eastAsia="Times New Roman" w:hAnsi="Arial" w:cs="Arial"/>
          <w:b/>
          <w:bCs/>
          <w:color w:val="222222"/>
          <w:sz w:val="24"/>
          <w:szCs w:val="24"/>
          <w:lang w:eastAsia="en-ZA"/>
        </w:rPr>
        <w:t>2</w:t>
      </w:r>
      <w:r w:rsidRPr="002B5C74">
        <w:rPr>
          <w:rFonts w:ascii="Arial" w:eastAsia="Times New Roman" w:hAnsi="Arial" w:cs="Arial"/>
          <w:color w:val="222222"/>
          <w:sz w:val="24"/>
          <w:szCs w:val="24"/>
          <w:lang w:eastAsia="en-ZA"/>
        </w:rPr>
        <w:t> &lt;</w:t>
      </w:r>
      <w:hyperlink r:id="rId5" w:tgtFrame="_blank" w:history="1">
        <w:r w:rsidRPr="002B5C74">
          <w:rPr>
            <w:rFonts w:ascii="Arial" w:eastAsia="Times New Roman" w:hAnsi="Arial" w:cs="Arial"/>
            <w:color w:val="1155CC"/>
            <w:sz w:val="24"/>
            <w:szCs w:val="24"/>
            <w:u w:val="single"/>
            <w:lang w:eastAsia="en-ZA"/>
          </w:rPr>
          <w:t>jcb.cl2@jpm.gov.bn</w:t>
        </w:r>
      </w:hyperlink>
      <w:r w:rsidRPr="002B5C74">
        <w:rPr>
          <w:rFonts w:ascii="Arial" w:eastAsia="Times New Roman" w:hAnsi="Arial" w:cs="Arial"/>
          <w:color w:val="222222"/>
          <w:sz w:val="24"/>
          <w:szCs w:val="24"/>
          <w:lang w:eastAsia="en-ZA"/>
        </w:rPr>
        <w:t>&gt;</w:t>
      </w:r>
      <w:r w:rsidRPr="002B5C74">
        <w:rPr>
          <w:rFonts w:ascii="Arial" w:eastAsia="Times New Roman" w:hAnsi="Arial" w:cs="Arial"/>
          <w:color w:val="222222"/>
          <w:sz w:val="24"/>
          <w:szCs w:val="24"/>
          <w:lang w:eastAsia="en-ZA"/>
        </w:rPr>
        <w:br/>
        <w:t>Date: Tue, Sep 27, 2022, 14:40</w:t>
      </w:r>
      <w:r w:rsidRPr="002B5C74">
        <w:rPr>
          <w:rFonts w:ascii="Arial" w:eastAsia="Times New Roman" w:hAnsi="Arial" w:cs="Arial"/>
          <w:color w:val="222222"/>
          <w:sz w:val="24"/>
          <w:szCs w:val="24"/>
          <w:lang w:eastAsia="en-ZA"/>
        </w:rPr>
        <w:br/>
      </w:r>
      <w:r w:rsidRPr="002B5C74">
        <w:rPr>
          <w:rFonts w:ascii="Arial" w:eastAsia="Times New Roman" w:hAnsi="Arial" w:cs="Arial"/>
          <w:color w:val="222222"/>
          <w:sz w:val="24"/>
          <w:szCs w:val="24"/>
          <w:lang w:eastAsia="en-ZA"/>
        </w:rPr>
        <w:br/>
      </w:r>
      <w:r w:rsidRPr="002B5C74">
        <w:rPr>
          <w:rFonts w:ascii="Calibri" w:eastAsia="Times New Roman" w:hAnsi="Calibri" w:cs="Calibri"/>
          <w:color w:val="000000"/>
          <w:sz w:val="24"/>
          <w:szCs w:val="24"/>
          <w:shd w:val="clear" w:color="auto" w:fill="FFFFFF"/>
          <w:lang w:eastAsia="en-ZA"/>
        </w:rPr>
        <w:t>Dear Sir/Madam,</w:t>
      </w:r>
    </w:p>
    <w:p w:rsidR="002B5C74" w:rsidRPr="002B5C74" w:rsidRDefault="002B5C74" w:rsidP="002B5C74">
      <w:pPr>
        <w:shd w:val="clear" w:color="auto" w:fill="FFFFFF"/>
        <w:spacing w:after="0" w:line="254" w:lineRule="atLeast"/>
        <w:rPr>
          <w:rFonts w:ascii="Calibri" w:eastAsia="Times New Roman" w:hAnsi="Calibri" w:cs="Calibri"/>
          <w:color w:val="000000"/>
          <w:sz w:val="24"/>
          <w:szCs w:val="24"/>
          <w:lang w:eastAsia="en-ZA"/>
        </w:rPr>
      </w:pPr>
      <w:r w:rsidRPr="002B5C74">
        <w:rPr>
          <w:rFonts w:ascii="Calibri" w:eastAsia="Times New Roman" w:hAnsi="Calibri" w:cs="Calibri"/>
          <w:color w:val="000000"/>
          <w:sz w:val="24"/>
          <w:szCs w:val="24"/>
          <w:shd w:val="clear" w:color="auto" w:fill="FFFFFF"/>
          <w:lang w:eastAsia="en-ZA"/>
        </w:rPr>
        <w:t>Please be informed that your application is inaccurate.</w:t>
      </w:r>
    </w:p>
    <w:p w:rsidR="002B5C74" w:rsidRPr="002B5C74" w:rsidRDefault="002B5C74" w:rsidP="002B5C74">
      <w:pPr>
        <w:shd w:val="clear" w:color="auto" w:fill="FFFFFF"/>
        <w:spacing w:after="0" w:line="240" w:lineRule="auto"/>
        <w:rPr>
          <w:rFonts w:ascii="Calibri" w:eastAsia="Times New Roman" w:hAnsi="Calibri" w:cs="Calibri"/>
          <w:color w:val="000000"/>
          <w:sz w:val="24"/>
          <w:szCs w:val="24"/>
          <w:lang w:eastAsia="en-ZA"/>
        </w:rPr>
      </w:pPr>
      <w:r w:rsidRPr="002B5C74">
        <w:rPr>
          <w:rFonts w:ascii="Calibri" w:eastAsia="Times New Roman" w:hAnsi="Calibri" w:cs="Calibri"/>
          <w:color w:val="000000"/>
          <w:sz w:val="24"/>
          <w:szCs w:val="24"/>
          <w:shd w:val="clear" w:color="auto" w:fill="FFFFFF"/>
          <w:lang w:eastAsia="en-ZA"/>
        </w:rPr>
        <w:t xml:space="preserve">A) In the application form, kindly refer to and </w:t>
      </w:r>
      <w:proofErr w:type="gramStart"/>
      <w:r w:rsidRPr="002B5C74">
        <w:rPr>
          <w:rFonts w:ascii="Calibri" w:eastAsia="Times New Roman" w:hAnsi="Calibri" w:cs="Calibri"/>
          <w:color w:val="000000"/>
          <w:sz w:val="24"/>
          <w:szCs w:val="24"/>
          <w:shd w:val="clear" w:color="auto" w:fill="FFFFFF"/>
          <w:lang w:eastAsia="en-ZA"/>
        </w:rPr>
        <w:t>amend :</w:t>
      </w:r>
      <w:proofErr w:type="gramEnd"/>
    </w:p>
    <w:p w:rsidR="002B5C74" w:rsidRPr="002B5C74" w:rsidRDefault="002B5C74" w:rsidP="002B5C74">
      <w:pPr>
        <w:pStyle w:val="ListParagraph"/>
        <w:numPr>
          <w:ilvl w:val="0"/>
          <w:numId w:val="1"/>
        </w:numPr>
        <w:shd w:val="clear" w:color="auto" w:fill="FFFFFF"/>
        <w:spacing w:after="0" w:line="240" w:lineRule="auto"/>
        <w:rPr>
          <w:rFonts w:ascii="Calibri" w:eastAsia="Times New Roman" w:hAnsi="Calibri" w:cs="Calibri"/>
          <w:color w:val="000000"/>
          <w:sz w:val="24"/>
          <w:szCs w:val="24"/>
          <w:lang w:eastAsia="en-ZA"/>
        </w:rPr>
      </w:pPr>
      <w:r w:rsidRPr="002B5C74">
        <w:rPr>
          <w:rFonts w:ascii="Calibri" w:eastAsia="Times New Roman" w:hAnsi="Calibri" w:cs="Calibri"/>
          <w:color w:val="000000"/>
          <w:sz w:val="24"/>
          <w:szCs w:val="24"/>
          <w:shd w:val="clear" w:color="auto" w:fill="FFFFFF"/>
          <w:lang w:eastAsia="en-ZA"/>
        </w:rPr>
        <w:t>No. 6, 6.1 &amp; 6.2 - Please ensure the total of your local and non-local is accurate.</w:t>
      </w:r>
    </w:p>
    <w:p w:rsidR="002B5C74" w:rsidRPr="002B5C74" w:rsidRDefault="002B5C74" w:rsidP="002B5C74">
      <w:pPr>
        <w:shd w:val="clear" w:color="auto" w:fill="FFFFFF"/>
        <w:spacing w:after="0" w:line="240" w:lineRule="auto"/>
        <w:rPr>
          <w:rFonts w:ascii="Calibri" w:eastAsia="Times New Roman" w:hAnsi="Calibri" w:cs="Calibri"/>
          <w:color w:val="000000"/>
          <w:sz w:val="24"/>
          <w:szCs w:val="24"/>
          <w:lang w:eastAsia="en-ZA"/>
        </w:rPr>
      </w:pPr>
    </w:p>
    <w:p w:rsidR="002B5C74" w:rsidRPr="002B5C74" w:rsidRDefault="002B5C74" w:rsidP="002B5C74">
      <w:pPr>
        <w:pStyle w:val="ListParagraph"/>
        <w:numPr>
          <w:ilvl w:val="0"/>
          <w:numId w:val="1"/>
        </w:numPr>
        <w:shd w:val="clear" w:color="auto" w:fill="FFFFFF"/>
        <w:spacing w:after="0" w:line="240" w:lineRule="auto"/>
        <w:rPr>
          <w:rFonts w:ascii="Calibri" w:eastAsia="Times New Roman" w:hAnsi="Calibri" w:cs="Calibri"/>
          <w:color w:val="000000"/>
          <w:sz w:val="24"/>
          <w:szCs w:val="24"/>
          <w:lang w:eastAsia="en-ZA"/>
        </w:rPr>
      </w:pPr>
      <w:r w:rsidRPr="002B5C74">
        <w:rPr>
          <w:rFonts w:ascii="Calibri" w:eastAsia="Times New Roman" w:hAnsi="Calibri" w:cs="Calibri"/>
          <w:color w:val="000000"/>
          <w:sz w:val="24"/>
          <w:szCs w:val="24"/>
          <w:shd w:val="clear" w:color="auto" w:fill="FFFFFF"/>
          <w:lang w:eastAsia="en-ZA"/>
        </w:rPr>
        <w:t>No.8 - Please fill in the positions you want to apply and the details of foreign worker.</w:t>
      </w:r>
    </w:p>
    <w:p w:rsidR="002B5C74" w:rsidRPr="002B5C74" w:rsidRDefault="002B5C74" w:rsidP="002B5C74">
      <w:pPr>
        <w:shd w:val="clear" w:color="auto" w:fill="FFFFFF"/>
        <w:spacing w:after="0" w:line="240" w:lineRule="auto"/>
        <w:rPr>
          <w:rFonts w:ascii="Calibri" w:eastAsia="Times New Roman" w:hAnsi="Calibri" w:cs="Calibri"/>
          <w:color w:val="000000"/>
          <w:sz w:val="24"/>
          <w:szCs w:val="24"/>
          <w:lang w:eastAsia="en-ZA"/>
        </w:rPr>
      </w:pPr>
    </w:p>
    <w:p w:rsidR="002B5C74" w:rsidRPr="002B5C74" w:rsidRDefault="002B5C74" w:rsidP="002B5C74">
      <w:pPr>
        <w:pStyle w:val="ListParagraph"/>
        <w:numPr>
          <w:ilvl w:val="0"/>
          <w:numId w:val="1"/>
        </w:numPr>
        <w:shd w:val="clear" w:color="auto" w:fill="FFFFFF"/>
        <w:spacing w:after="0" w:line="240" w:lineRule="auto"/>
        <w:rPr>
          <w:rFonts w:ascii="Calibri" w:eastAsia="Times New Roman" w:hAnsi="Calibri" w:cs="Calibri"/>
          <w:color w:val="000000"/>
          <w:sz w:val="24"/>
          <w:szCs w:val="24"/>
          <w:lang w:eastAsia="en-ZA"/>
        </w:rPr>
      </w:pPr>
      <w:r w:rsidRPr="002B5C74">
        <w:rPr>
          <w:rFonts w:ascii="Calibri" w:eastAsia="Times New Roman" w:hAnsi="Calibri" w:cs="Calibri"/>
          <w:color w:val="000000"/>
          <w:sz w:val="24"/>
          <w:szCs w:val="24"/>
          <w:shd w:val="clear" w:color="auto" w:fill="FFFFFF"/>
          <w:lang w:eastAsia="en-ZA"/>
        </w:rPr>
        <w:t>No.9 &amp; 10 - Please fill in the detail and positions of the current local and non-local worker in the company.</w:t>
      </w:r>
    </w:p>
    <w:p w:rsidR="002B5C74" w:rsidRPr="002B5C74" w:rsidRDefault="002B5C74" w:rsidP="002B5C74">
      <w:pPr>
        <w:shd w:val="clear" w:color="auto" w:fill="FFFFFF"/>
        <w:spacing w:after="0" w:line="240" w:lineRule="auto"/>
        <w:ind w:firstLine="60"/>
        <w:rPr>
          <w:rFonts w:ascii="Calibri" w:eastAsia="Times New Roman" w:hAnsi="Calibri" w:cs="Calibri"/>
          <w:color w:val="000000"/>
          <w:sz w:val="24"/>
          <w:szCs w:val="24"/>
          <w:lang w:eastAsia="en-ZA"/>
        </w:rPr>
      </w:pPr>
    </w:p>
    <w:p w:rsidR="002B5C74" w:rsidRPr="002B5C74" w:rsidRDefault="002B5C74" w:rsidP="002B5C74">
      <w:pPr>
        <w:pStyle w:val="ListParagraph"/>
        <w:numPr>
          <w:ilvl w:val="0"/>
          <w:numId w:val="1"/>
        </w:numPr>
        <w:shd w:val="clear" w:color="auto" w:fill="FFFFFF"/>
        <w:spacing w:after="0" w:line="240" w:lineRule="auto"/>
        <w:rPr>
          <w:rFonts w:ascii="Calibri" w:eastAsia="Times New Roman" w:hAnsi="Calibri" w:cs="Calibri"/>
          <w:color w:val="000000"/>
          <w:sz w:val="24"/>
          <w:szCs w:val="24"/>
          <w:lang w:eastAsia="en-ZA"/>
        </w:rPr>
      </w:pPr>
      <w:r w:rsidRPr="002B5C74">
        <w:rPr>
          <w:rFonts w:ascii="Calibri" w:eastAsia="Times New Roman" w:hAnsi="Calibri" w:cs="Calibri"/>
          <w:color w:val="000000"/>
          <w:sz w:val="24"/>
          <w:szCs w:val="24"/>
          <w:shd w:val="clear" w:color="auto" w:fill="FFFFFF"/>
          <w:lang w:eastAsia="en-ZA"/>
        </w:rPr>
        <w:t>No.13 - Please fill in the total current employee is on par with the total number provided in No. 6.1/No.6.2. and total of workers listed in No.9/No.10</w:t>
      </w:r>
    </w:p>
    <w:p w:rsidR="002B5C74" w:rsidRPr="002B5C74" w:rsidRDefault="002B5C74" w:rsidP="002B5C74">
      <w:pPr>
        <w:shd w:val="clear" w:color="auto" w:fill="FFFFFF"/>
        <w:spacing w:after="0" w:line="240" w:lineRule="auto"/>
        <w:rPr>
          <w:rFonts w:ascii="Calibri" w:eastAsia="Times New Roman" w:hAnsi="Calibri" w:cs="Calibri"/>
          <w:color w:val="000000"/>
          <w:sz w:val="24"/>
          <w:szCs w:val="24"/>
          <w:lang w:eastAsia="en-ZA"/>
        </w:rPr>
      </w:pPr>
    </w:p>
    <w:p w:rsidR="002B5C74" w:rsidRPr="002B5C74" w:rsidRDefault="002B5C74" w:rsidP="002B5C74">
      <w:pPr>
        <w:shd w:val="clear" w:color="auto" w:fill="FFFFFF"/>
        <w:spacing w:after="0" w:line="240" w:lineRule="auto"/>
        <w:rPr>
          <w:rFonts w:ascii="Calibri" w:eastAsia="Times New Roman" w:hAnsi="Calibri" w:cs="Calibri"/>
          <w:color w:val="000000"/>
          <w:sz w:val="24"/>
          <w:szCs w:val="24"/>
          <w:lang w:eastAsia="en-ZA"/>
        </w:rPr>
      </w:pPr>
      <w:r w:rsidRPr="002B5C74">
        <w:rPr>
          <w:rFonts w:ascii="Calibri" w:eastAsia="Times New Roman" w:hAnsi="Calibri" w:cs="Calibri"/>
          <w:color w:val="000000"/>
          <w:sz w:val="24"/>
          <w:szCs w:val="24"/>
          <w:lang w:eastAsia="en-ZA"/>
        </w:rPr>
        <w:t xml:space="preserve">B) Please be informed that your application is </w:t>
      </w:r>
      <w:proofErr w:type="gramStart"/>
      <w:r w:rsidRPr="002B5C74">
        <w:rPr>
          <w:rFonts w:ascii="Calibri" w:eastAsia="Times New Roman" w:hAnsi="Calibri" w:cs="Calibri"/>
          <w:color w:val="000000"/>
          <w:sz w:val="24"/>
          <w:szCs w:val="24"/>
          <w:lang w:eastAsia="en-ZA"/>
        </w:rPr>
        <w:t>incomplete :</w:t>
      </w:r>
      <w:proofErr w:type="gramEnd"/>
    </w:p>
    <w:p w:rsidR="002B5C74" w:rsidRPr="002B5C74" w:rsidRDefault="002B5C74" w:rsidP="002B5C74">
      <w:pPr>
        <w:shd w:val="clear" w:color="auto" w:fill="FFFFFF"/>
        <w:spacing w:after="0" w:line="240" w:lineRule="auto"/>
        <w:rPr>
          <w:rFonts w:ascii="Calibri" w:eastAsia="Times New Roman" w:hAnsi="Calibri" w:cs="Calibri"/>
          <w:color w:val="000000"/>
          <w:sz w:val="24"/>
          <w:szCs w:val="24"/>
          <w:lang w:eastAsia="en-ZA"/>
        </w:rPr>
      </w:pPr>
    </w:p>
    <w:p w:rsidR="002B5C74" w:rsidRPr="002B5C74" w:rsidRDefault="002B5C74" w:rsidP="002B5C74">
      <w:pPr>
        <w:shd w:val="clear" w:color="auto" w:fill="FFFFFF"/>
        <w:spacing w:after="0" w:line="240" w:lineRule="auto"/>
        <w:rPr>
          <w:rFonts w:ascii="Calibri" w:eastAsia="Times New Roman" w:hAnsi="Calibri" w:cs="Calibri"/>
          <w:color w:val="000000"/>
          <w:sz w:val="24"/>
          <w:szCs w:val="24"/>
          <w:lang w:eastAsia="en-ZA"/>
        </w:rPr>
      </w:pPr>
      <w:r w:rsidRPr="002B5C74">
        <w:rPr>
          <w:rFonts w:ascii="Calibri" w:eastAsia="Times New Roman" w:hAnsi="Calibri" w:cs="Calibri"/>
          <w:color w:val="000000"/>
          <w:sz w:val="24"/>
          <w:szCs w:val="24"/>
          <w:lang w:eastAsia="en-ZA"/>
        </w:rPr>
        <w:t>    1) Company Registration Certificate Section 16&amp;17.</w:t>
      </w:r>
    </w:p>
    <w:p w:rsidR="002B5C74" w:rsidRPr="002B5C74" w:rsidRDefault="002B5C74" w:rsidP="002B5C74">
      <w:pPr>
        <w:shd w:val="clear" w:color="auto" w:fill="FFFFFF"/>
        <w:spacing w:after="0" w:line="240" w:lineRule="auto"/>
        <w:rPr>
          <w:rFonts w:ascii="Calibri" w:eastAsia="Times New Roman" w:hAnsi="Calibri" w:cs="Calibri"/>
          <w:color w:val="000000"/>
          <w:sz w:val="24"/>
          <w:szCs w:val="24"/>
          <w:lang w:eastAsia="en-ZA"/>
        </w:rPr>
      </w:pPr>
      <w:r w:rsidRPr="002B5C74">
        <w:rPr>
          <w:rFonts w:ascii="Calibri" w:eastAsia="Times New Roman" w:hAnsi="Calibri" w:cs="Calibri"/>
          <w:color w:val="000000"/>
          <w:sz w:val="24"/>
          <w:szCs w:val="24"/>
          <w:lang w:eastAsia="en-ZA"/>
        </w:rPr>
        <w:t>    2) Copy of passport of the foreign worker.</w:t>
      </w:r>
    </w:p>
    <w:p w:rsidR="002B5C74" w:rsidRPr="002B5C74" w:rsidRDefault="002B5C74" w:rsidP="002B5C74">
      <w:pPr>
        <w:shd w:val="clear" w:color="auto" w:fill="FFFFFF"/>
        <w:spacing w:after="0" w:line="240" w:lineRule="auto"/>
        <w:rPr>
          <w:rFonts w:ascii="Calibri" w:eastAsia="Times New Roman" w:hAnsi="Calibri" w:cs="Calibri"/>
          <w:color w:val="000000"/>
          <w:sz w:val="24"/>
          <w:szCs w:val="24"/>
          <w:lang w:eastAsia="en-ZA"/>
        </w:rPr>
      </w:pPr>
    </w:p>
    <w:p w:rsidR="002B5C74" w:rsidRPr="002B5C74" w:rsidRDefault="002B5C74" w:rsidP="002B5C74">
      <w:pPr>
        <w:shd w:val="clear" w:color="auto" w:fill="FFFFFF"/>
        <w:spacing w:after="0" w:line="240" w:lineRule="auto"/>
        <w:rPr>
          <w:rFonts w:ascii="Calibri" w:eastAsia="Times New Roman" w:hAnsi="Calibri" w:cs="Calibri"/>
          <w:color w:val="000000"/>
          <w:sz w:val="24"/>
          <w:szCs w:val="24"/>
          <w:lang w:eastAsia="en-ZA"/>
        </w:rPr>
      </w:pPr>
      <w:r w:rsidRPr="002B5C74">
        <w:rPr>
          <w:rFonts w:ascii="Calibri" w:eastAsia="Times New Roman" w:hAnsi="Calibri" w:cs="Calibri"/>
          <w:color w:val="000000"/>
          <w:sz w:val="24"/>
          <w:szCs w:val="24"/>
          <w:lang w:eastAsia="en-ZA"/>
        </w:rPr>
        <w:t>C) </w:t>
      </w:r>
      <w:r w:rsidRPr="002B5C74">
        <w:rPr>
          <w:rFonts w:ascii="Calibri" w:eastAsia="Times New Roman" w:hAnsi="Calibri" w:cs="Calibri"/>
          <w:color w:val="222222"/>
          <w:sz w:val="24"/>
          <w:szCs w:val="24"/>
          <w:lang w:eastAsia="en-ZA"/>
        </w:rPr>
        <w:t>Effective 1st April 2022, all sectors under Ministry of Primary Resources and Tourism (MPRT) i.e. </w:t>
      </w:r>
      <w:r w:rsidRPr="002B5C74">
        <w:rPr>
          <w:rFonts w:ascii="Calibri" w:eastAsia="Times New Roman" w:hAnsi="Calibri" w:cs="Calibri"/>
          <w:b/>
          <w:bCs/>
          <w:color w:val="222222"/>
          <w:sz w:val="24"/>
          <w:szCs w:val="24"/>
          <w:lang w:eastAsia="en-ZA"/>
        </w:rPr>
        <w:t>Agriculture, Fishery and Forestry</w:t>
      </w:r>
      <w:r w:rsidRPr="002B5C74">
        <w:rPr>
          <w:rFonts w:ascii="Calibri" w:eastAsia="Times New Roman" w:hAnsi="Calibri" w:cs="Calibri"/>
          <w:color w:val="222222"/>
          <w:sz w:val="24"/>
          <w:szCs w:val="24"/>
          <w:lang w:eastAsia="en-ZA"/>
        </w:rPr>
        <w:t> applying for </w:t>
      </w:r>
      <w:r w:rsidRPr="002B5C74">
        <w:rPr>
          <w:rFonts w:ascii="Calibri" w:eastAsia="Times New Roman" w:hAnsi="Calibri" w:cs="Calibri"/>
          <w:b/>
          <w:bCs/>
          <w:color w:val="222222"/>
          <w:sz w:val="24"/>
          <w:szCs w:val="24"/>
          <w:lang w:eastAsia="en-ZA"/>
        </w:rPr>
        <w:t>NEW</w:t>
      </w:r>
      <w:r w:rsidRPr="002B5C74">
        <w:rPr>
          <w:rFonts w:ascii="Calibri" w:eastAsia="Times New Roman" w:hAnsi="Calibri" w:cs="Calibri"/>
          <w:color w:val="222222"/>
          <w:sz w:val="24"/>
          <w:szCs w:val="24"/>
          <w:lang w:eastAsia="en-ZA"/>
        </w:rPr>
        <w:t> application are required to fill in the </w:t>
      </w:r>
      <w:r w:rsidRPr="002B5C74">
        <w:rPr>
          <w:rFonts w:ascii="Calibri" w:eastAsia="Times New Roman" w:hAnsi="Calibri" w:cs="Calibri"/>
          <w:b/>
          <w:bCs/>
          <w:color w:val="222222"/>
          <w:sz w:val="24"/>
          <w:szCs w:val="24"/>
          <w:lang w:eastAsia="en-ZA"/>
        </w:rPr>
        <w:t>Annexes </w:t>
      </w:r>
      <w:r w:rsidRPr="002B5C74">
        <w:rPr>
          <w:rFonts w:ascii="Calibri" w:eastAsia="Times New Roman" w:hAnsi="Calibri" w:cs="Calibri"/>
          <w:color w:val="222222"/>
          <w:sz w:val="24"/>
          <w:szCs w:val="24"/>
          <w:lang w:eastAsia="en-ZA"/>
        </w:rPr>
        <w:t>according to their industries as per stated in the updated Clearance Letter Form.</w:t>
      </w:r>
    </w:p>
    <w:p w:rsidR="002B5C74" w:rsidRPr="002B5C74" w:rsidRDefault="002B5C74" w:rsidP="002B5C74">
      <w:pPr>
        <w:shd w:val="clear" w:color="auto" w:fill="FFFFFF"/>
        <w:spacing w:after="0" w:line="240" w:lineRule="auto"/>
        <w:rPr>
          <w:rFonts w:ascii="Calibri" w:eastAsia="Times New Roman" w:hAnsi="Calibri" w:cs="Calibri"/>
          <w:color w:val="000000"/>
          <w:sz w:val="24"/>
          <w:szCs w:val="24"/>
          <w:lang w:eastAsia="en-ZA"/>
        </w:rPr>
      </w:pPr>
    </w:p>
    <w:p w:rsidR="002B5C74" w:rsidRPr="002B5C74" w:rsidRDefault="002B5C74" w:rsidP="002B5C74">
      <w:pPr>
        <w:shd w:val="clear" w:color="auto" w:fill="FFFFFF"/>
        <w:spacing w:after="0" w:line="329" w:lineRule="atLeast"/>
        <w:rPr>
          <w:rFonts w:ascii="Calibri" w:eastAsia="Times New Roman" w:hAnsi="Calibri" w:cs="Calibri"/>
          <w:color w:val="000000"/>
          <w:sz w:val="24"/>
          <w:szCs w:val="24"/>
          <w:lang w:eastAsia="en-ZA"/>
        </w:rPr>
      </w:pPr>
      <w:r w:rsidRPr="002B5C74">
        <w:rPr>
          <w:rFonts w:ascii="Calibri" w:eastAsia="Times New Roman" w:hAnsi="Calibri" w:cs="Calibri"/>
          <w:color w:val="000000"/>
          <w:sz w:val="24"/>
          <w:szCs w:val="24"/>
          <w:lang w:eastAsia="en-ZA"/>
        </w:rPr>
        <w:t>Kindly compile and send the Annexes with the required documents </w:t>
      </w:r>
      <w:r w:rsidRPr="002B5C74">
        <w:rPr>
          <w:rFonts w:ascii="Calibri" w:eastAsia="Times New Roman" w:hAnsi="Calibri" w:cs="Calibri"/>
          <w:b/>
          <w:bCs/>
          <w:color w:val="000000"/>
          <w:sz w:val="24"/>
          <w:szCs w:val="24"/>
          <w:lang w:eastAsia="en-ZA"/>
        </w:rPr>
        <w:t>separately</w:t>
      </w:r>
      <w:r w:rsidRPr="002B5C74">
        <w:rPr>
          <w:rFonts w:ascii="Calibri" w:eastAsia="Times New Roman" w:hAnsi="Calibri" w:cs="Calibri"/>
          <w:color w:val="000000"/>
          <w:sz w:val="24"/>
          <w:szCs w:val="24"/>
          <w:lang w:eastAsia="en-ZA"/>
        </w:rPr>
        <w:t>.  Example:</w:t>
      </w:r>
    </w:p>
    <w:p w:rsidR="002B5C74" w:rsidRPr="002B5C74" w:rsidRDefault="002B5C74" w:rsidP="002B5C74">
      <w:pPr>
        <w:shd w:val="clear" w:color="auto" w:fill="FFFFFF"/>
        <w:spacing w:after="0" w:line="329" w:lineRule="atLeast"/>
        <w:rPr>
          <w:rFonts w:ascii="Calibri" w:eastAsia="Times New Roman" w:hAnsi="Calibri" w:cs="Calibri"/>
          <w:color w:val="000000"/>
          <w:sz w:val="24"/>
          <w:szCs w:val="24"/>
          <w:lang w:eastAsia="en-ZA"/>
        </w:rPr>
      </w:pPr>
      <w:r w:rsidRPr="002B5C74">
        <w:rPr>
          <w:rFonts w:ascii="Calibri" w:eastAsia="Times New Roman" w:hAnsi="Calibri" w:cs="Calibri"/>
          <w:color w:val="000000"/>
          <w:sz w:val="24"/>
          <w:szCs w:val="24"/>
          <w:lang w:eastAsia="en-ZA"/>
        </w:rPr>
        <w:t>1 compiled document for Annexes</w:t>
      </w:r>
    </w:p>
    <w:p w:rsidR="002B5C74" w:rsidRPr="002B5C74" w:rsidRDefault="002B5C74" w:rsidP="002B5C74">
      <w:pPr>
        <w:shd w:val="clear" w:color="auto" w:fill="FFFFFF"/>
        <w:spacing w:after="0" w:line="329" w:lineRule="atLeast"/>
        <w:rPr>
          <w:rFonts w:ascii="Calibri" w:eastAsia="Times New Roman" w:hAnsi="Calibri" w:cs="Calibri"/>
          <w:color w:val="000000"/>
          <w:sz w:val="24"/>
          <w:szCs w:val="24"/>
          <w:lang w:eastAsia="en-ZA"/>
        </w:rPr>
      </w:pPr>
      <w:r w:rsidRPr="002B5C74">
        <w:rPr>
          <w:rFonts w:ascii="Calibri" w:eastAsia="Times New Roman" w:hAnsi="Calibri" w:cs="Calibri"/>
          <w:color w:val="000000"/>
          <w:sz w:val="24"/>
          <w:szCs w:val="24"/>
          <w:lang w:eastAsia="en-ZA"/>
        </w:rPr>
        <w:t>1 compiled document for Clearance Letter form</w:t>
      </w:r>
    </w:p>
    <w:p w:rsidR="002B5C74" w:rsidRDefault="002B5C74" w:rsidP="002B5C74">
      <w:pPr>
        <w:shd w:val="clear" w:color="auto" w:fill="FFFFFF"/>
        <w:spacing w:after="0" w:line="329" w:lineRule="atLeast"/>
        <w:rPr>
          <w:rFonts w:ascii="Calibri" w:eastAsia="Times New Roman" w:hAnsi="Calibri" w:cs="Calibri"/>
          <w:color w:val="000000"/>
          <w:sz w:val="24"/>
          <w:szCs w:val="24"/>
          <w:lang w:eastAsia="en-ZA"/>
        </w:rPr>
      </w:pPr>
      <w:r w:rsidRPr="002B5C74">
        <w:rPr>
          <w:rFonts w:ascii="Calibri" w:eastAsia="Times New Roman" w:hAnsi="Calibri" w:cs="Calibri"/>
          <w:color w:val="222222"/>
          <w:sz w:val="24"/>
          <w:szCs w:val="24"/>
          <w:shd w:val="clear" w:color="auto" w:fill="FFFFFF"/>
          <w:lang w:eastAsia="en-ZA"/>
        </w:rPr>
        <w:t>We have attached the improved form for your further action.</w:t>
      </w:r>
    </w:p>
    <w:p w:rsidR="002B5C74" w:rsidRDefault="002B5C74" w:rsidP="002B5C74">
      <w:pPr>
        <w:shd w:val="clear" w:color="auto" w:fill="FFFFFF"/>
        <w:spacing w:after="0" w:line="329" w:lineRule="atLeast"/>
        <w:rPr>
          <w:rFonts w:ascii="Calibri" w:eastAsia="Times New Roman" w:hAnsi="Calibri" w:cs="Calibri"/>
          <w:color w:val="000000"/>
          <w:sz w:val="24"/>
          <w:szCs w:val="24"/>
          <w:lang w:eastAsia="en-ZA"/>
        </w:rPr>
      </w:pPr>
    </w:p>
    <w:p w:rsidR="002B5C74" w:rsidRPr="002B5C74" w:rsidRDefault="002B5C74" w:rsidP="002B5C74">
      <w:pPr>
        <w:shd w:val="clear" w:color="auto" w:fill="FFFFFF"/>
        <w:spacing w:after="0" w:line="329" w:lineRule="atLeast"/>
        <w:rPr>
          <w:rFonts w:ascii="Calibri" w:eastAsia="Times New Roman" w:hAnsi="Calibri" w:cs="Calibri"/>
          <w:color w:val="000000"/>
          <w:sz w:val="24"/>
          <w:szCs w:val="24"/>
          <w:lang w:eastAsia="en-ZA"/>
        </w:rPr>
      </w:pPr>
      <w:r w:rsidRPr="002B5C74">
        <w:rPr>
          <w:rFonts w:ascii="Calibri" w:eastAsia="Times New Roman" w:hAnsi="Calibri" w:cs="Calibri"/>
          <w:color w:val="000000"/>
          <w:sz w:val="24"/>
          <w:szCs w:val="24"/>
          <w:lang w:eastAsia="en-ZA"/>
        </w:rPr>
        <w:t>D) Please compile all your supporting documents into </w:t>
      </w:r>
      <w:r w:rsidRPr="002B5C74">
        <w:rPr>
          <w:rFonts w:ascii="Calibri" w:eastAsia="Times New Roman" w:hAnsi="Calibri" w:cs="Calibri"/>
          <w:b/>
          <w:bCs/>
          <w:color w:val="000000"/>
          <w:sz w:val="24"/>
          <w:szCs w:val="24"/>
          <w:lang w:eastAsia="en-ZA"/>
        </w:rPr>
        <w:t>ONE PDF file </w:t>
      </w:r>
      <w:r w:rsidRPr="002B5C74">
        <w:rPr>
          <w:rFonts w:ascii="Calibri" w:eastAsia="Times New Roman" w:hAnsi="Calibri" w:cs="Calibri"/>
          <w:color w:val="000000"/>
          <w:sz w:val="24"/>
          <w:szCs w:val="24"/>
          <w:lang w:eastAsia="en-ZA"/>
        </w:rPr>
        <w:t>for easy reference and review, and please</w:t>
      </w:r>
      <w:r w:rsidRPr="002B5C74">
        <w:rPr>
          <w:rFonts w:ascii="Calibri" w:eastAsia="Times New Roman" w:hAnsi="Calibri" w:cs="Calibri"/>
          <w:b/>
          <w:bCs/>
          <w:color w:val="000000"/>
          <w:sz w:val="24"/>
          <w:szCs w:val="24"/>
          <w:lang w:eastAsia="en-ZA"/>
        </w:rPr>
        <w:t> resubmit your application along with the relevant documents</w:t>
      </w:r>
      <w:r w:rsidRPr="002B5C74">
        <w:rPr>
          <w:rFonts w:ascii="Calibri" w:eastAsia="Times New Roman" w:hAnsi="Calibri" w:cs="Calibri"/>
          <w:color w:val="000000"/>
          <w:sz w:val="24"/>
          <w:szCs w:val="24"/>
          <w:lang w:eastAsia="en-ZA"/>
        </w:rPr>
        <w:t>.</w:t>
      </w:r>
    </w:p>
    <w:p w:rsidR="002B5C74" w:rsidRPr="002B5C74" w:rsidRDefault="002B5C74" w:rsidP="002B5C74">
      <w:pPr>
        <w:shd w:val="clear" w:color="auto" w:fill="FFFFFF"/>
        <w:spacing w:after="0" w:line="240" w:lineRule="auto"/>
        <w:rPr>
          <w:rFonts w:ascii="Calibri" w:eastAsia="Times New Roman" w:hAnsi="Calibri" w:cs="Calibri"/>
          <w:color w:val="000000"/>
          <w:sz w:val="24"/>
          <w:szCs w:val="24"/>
          <w:lang w:eastAsia="en-ZA"/>
        </w:rPr>
      </w:pPr>
      <w:r w:rsidRPr="002B5C74">
        <w:rPr>
          <w:rFonts w:ascii="Calibri" w:eastAsia="Times New Roman" w:hAnsi="Calibri" w:cs="Calibri"/>
          <w:color w:val="000000"/>
          <w:sz w:val="24"/>
          <w:szCs w:val="24"/>
          <w:shd w:val="clear" w:color="auto" w:fill="FFFFFF"/>
          <w:lang w:eastAsia="en-ZA"/>
        </w:rPr>
        <w:t> </w:t>
      </w:r>
    </w:p>
    <w:p w:rsidR="002B5C74" w:rsidRPr="002B5C74" w:rsidRDefault="002B5C74" w:rsidP="002B5C74">
      <w:pPr>
        <w:shd w:val="clear" w:color="auto" w:fill="FFFFFF"/>
        <w:spacing w:after="0" w:line="329" w:lineRule="atLeast"/>
        <w:rPr>
          <w:rFonts w:ascii="Calibri" w:eastAsia="Times New Roman" w:hAnsi="Calibri" w:cs="Calibri"/>
          <w:color w:val="000000"/>
          <w:sz w:val="24"/>
          <w:szCs w:val="24"/>
          <w:lang w:eastAsia="en-ZA"/>
        </w:rPr>
      </w:pPr>
      <w:r w:rsidRPr="002B5C74">
        <w:rPr>
          <w:rFonts w:ascii="Calibri" w:eastAsia="Times New Roman" w:hAnsi="Calibri" w:cs="Calibri"/>
          <w:b/>
          <w:bCs/>
          <w:color w:val="000000"/>
          <w:sz w:val="24"/>
          <w:szCs w:val="24"/>
          <w:lang w:eastAsia="en-ZA"/>
        </w:rPr>
        <w:t>Once amendments have been made, please resubmit your application along with the relevant documents.</w:t>
      </w:r>
    </w:p>
    <w:p w:rsidR="002B5C74" w:rsidRPr="002B5C74" w:rsidRDefault="002B5C74" w:rsidP="002B5C74">
      <w:pPr>
        <w:shd w:val="clear" w:color="auto" w:fill="FFFFFF"/>
        <w:spacing w:after="0" w:line="240" w:lineRule="auto"/>
        <w:rPr>
          <w:rFonts w:ascii="Calibri" w:eastAsia="Times New Roman" w:hAnsi="Calibri" w:cs="Calibri"/>
          <w:color w:val="000000"/>
          <w:sz w:val="24"/>
          <w:szCs w:val="24"/>
          <w:lang w:eastAsia="en-ZA"/>
        </w:rPr>
      </w:pPr>
      <w:r w:rsidRPr="002B5C74">
        <w:rPr>
          <w:rFonts w:ascii="Calibri" w:eastAsia="Times New Roman" w:hAnsi="Calibri" w:cs="Calibri"/>
          <w:color w:val="000000"/>
          <w:sz w:val="24"/>
          <w:szCs w:val="24"/>
          <w:shd w:val="clear" w:color="auto" w:fill="FFFFFF"/>
          <w:lang w:eastAsia="en-ZA"/>
        </w:rPr>
        <w:t> </w:t>
      </w:r>
    </w:p>
    <w:p w:rsidR="002B5C74" w:rsidRPr="002B5C74" w:rsidRDefault="002B5C74" w:rsidP="002B5C74">
      <w:pPr>
        <w:shd w:val="clear" w:color="auto" w:fill="FFFFFF"/>
        <w:spacing w:after="0" w:line="329" w:lineRule="atLeast"/>
        <w:rPr>
          <w:rFonts w:ascii="Calibri" w:eastAsia="Times New Roman" w:hAnsi="Calibri" w:cs="Calibri"/>
          <w:color w:val="000000"/>
          <w:sz w:val="24"/>
          <w:szCs w:val="24"/>
          <w:lang w:eastAsia="en-ZA"/>
        </w:rPr>
      </w:pPr>
      <w:proofErr w:type="spellStart"/>
      <w:r w:rsidRPr="002B5C74">
        <w:rPr>
          <w:rFonts w:ascii="Calibri" w:eastAsia="Times New Roman" w:hAnsi="Calibri" w:cs="Calibri"/>
          <w:color w:val="000000"/>
          <w:sz w:val="24"/>
          <w:szCs w:val="24"/>
          <w:lang w:eastAsia="en-ZA"/>
        </w:rPr>
        <w:t>JobCentre</w:t>
      </w:r>
      <w:proofErr w:type="spellEnd"/>
      <w:r w:rsidRPr="002B5C74">
        <w:rPr>
          <w:rFonts w:ascii="Calibri" w:eastAsia="Times New Roman" w:hAnsi="Calibri" w:cs="Calibri"/>
          <w:color w:val="000000"/>
          <w:sz w:val="24"/>
          <w:szCs w:val="24"/>
          <w:lang w:eastAsia="en-ZA"/>
        </w:rPr>
        <w:t xml:space="preserve"> Brunei will NOT process your application until your company have done the necessary steps outlined and we would also like to inform that your “submission date” for the clearance letter will commence after your company have completed the required actions.</w:t>
      </w:r>
    </w:p>
    <w:p w:rsidR="002B5C74" w:rsidRPr="002B5C74" w:rsidRDefault="002B5C74" w:rsidP="002B5C74">
      <w:pPr>
        <w:shd w:val="clear" w:color="auto" w:fill="FFFFFF"/>
        <w:spacing w:after="0" w:line="329" w:lineRule="atLeast"/>
        <w:rPr>
          <w:rFonts w:ascii="Calibri" w:eastAsia="Times New Roman" w:hAnsi="Calibri" w:cs="Calibri"/>
          <w:color w:val="000000"/>
          <w:sz w:val="24"/>
          <w:szCs w:val="24"/>
          <w:lang w:eastAsia="en-ZA"/>
        </w:rPr>
      </w:pPr>
      <w:r w:rsidRPr="002B5C74">
        <w:rPr>
          <w:rFonts w:ascii="Calibri" w:eastAsia="Times New Roman" w:hAnsi="Calibri" w:cs="Calibri"/>
          <w:color w:val="000000"/>
          <w:sz w:val="24"/>
          <w:szCs w:val="24"/>
          <w:lang w:eastAsia="en-ZA"/>
        </w:rPr>
        <w:t> </w:t>
      </w:r>
    </w:p>
    <w:p w:rsidR="002B5C74" w:rsidRPr="002B5C74" w:rsidRDefault="002B5C74" w:rsidP="002B5C74">
      <w:pPr>
        <w:shd w:val="clear" w:color="auto" w:fill="FFFFFF"/>
        <w:spacing w:after="0" w:line="329" w:lineRule="atLeast"/>
        <w:rPr>
          <w:rFonts w:ascii="Calibri" w:eastAsia="Times New Roman" w:hAnsi="Calibri" w:cs="Calibri"/>
          <w:color w:val="000000"/>
          <w:sz w:val="24"/>
          <w:szCs w:val="24"/>
          <w:lang w:eastAsia="en-ZA"/>
        </w:rPr>
      </w:pPr>
      <w:r w:rsidRPr="002B5C74">
        <w:rPr>
          <w:rFonts w:ascii="Calibri" w:eastAsia="Times New Roman" w:hAnsi="Calibri" w:cs="Calibri"/>
          <w:color w:val="000000"/>
          <w:sz w:val="24"/>
          <w:szCs w:val="24"/>
          <w:lang w:eastAsia="en-ZA"/>
        </w:rPr>
        <w:t>If you have any inquiries, please do not hesitate to contact us via our hotline at 8239933.</w:t>
      </w:r>
    </w:p>
    <w:p w:rsidR="002B5C74" w:rsidRPr="002B5C74" w:rsidRDefault="002B5C74" w:rsidP="002B5C74">
      <w:pPr>
        <w:shd w:val="clear" w:color="auto" w:fill="FFFFFF"/>
        <w:spacing w:after="0" w:line="329" w:lineRule="atLeast"/>
        <w:rPr>
          <w:rFonts w:ascii="Calibri" w:eastAsia="Times New Roman" w:hAnsi="Calibri" w:cs="Calibri"/>
          <w:color w:val="000000"/>
          <w:sz w:val="24"/>
          <w:szCs w:val="24"/>
          <w:lang w:eastAsia="en-ZA"/>
        </w:rPr>
      </w:pPr>
      <w:r w:rsidRPr="002B5C74">
        <w:rPr>
          <w:rFonts w:ascii="Calibri" w:eastAsia="Times New Roman" w:hAnsi="Calibri" w:cs="Calibri"/>
          <w:color w:val="000000"/>
          <w:sz w:val="24"/>
          <w:szCs w:val="24"/>
          <w:lang w:eastAsia="en-ZA"/>
        </w:rPr>
        <w:t> </w:t>
      </w:r>
    </w:p>
    <w:p w:rsidR="002B5C74" w:rsidRPr="002B5C74" w:rsidRDefault="002B5C74" w:rsidP="002B5C74">
      <w:pPr>
        <w:shd w:val="clear" w:color="auto" w:fill="FFFFFF"/>
        <w:spacing w:after="0" w:line="329" w:lineRule="atLeast"/>
        <w:rPr>
          <w:rFonts w:ascii="Calibri" w:eastAsia="Times New Roman" w:hAnsi="Calibri" w:cs="Calibri"/>
          <w:color w:val="000000"/>
          <w:sz w:val="24"/>
          <w:szCs w:val="24"/>
          <w:lang w:eastAsia="en-ZA"/>
        </w:rPr>
      </w:pPr>
      <w:r w:rsidRPr="002B5C74">
        <w:rPr>
          <w:rFonts w:ascii="Calibri" w:eastAsia="Times New Roman" w:hAnsi="Calibri" w:cs="Calibri"/>
          <w:color w:val="000000"/>
          <w:sz w:val="24"/>
          <w:szCs w:val="24"/>
          <w:lang w:eastAsia="en-ZA"/>
        </w:rPr>
        <w:t>Thank you for your understanding and kind co-operation.</w:t>
      </w:r>
    </w:p>
    <w:p w:rsidR="002B5C74" w:rsidRPr="002B5C74" w:rsidRDefault="002B5C74" w:rsidP="002B5C74">
      <w:pPr>
        <w:shd w:val="clear" w:color="auto" w:fill="FFFFFF"/>
        <w:spacing w:after="0" w:line="240" w:lineRule="auto"/>
        <w:rPr>
          <w:rFonts w:ascii="Calibri" w:eastAsia="Times New Roman" w:hAnsi="Calibri" w:cs="Calibri"/>
          <w:color w:val="000000"/>
          <w:sz w:val="24"/>
          <w:szCs w:val="24"/>
          <w:lang w:eastAsia="en-ZA"/>
        </w:rPr>
      </w:pPr>
    </w:p>
    <w:p w:rsidR="002B5C74" w:rsidRPr="002B5C74" w:rsidRDefault="002B5C74" w:rsidP="002B5C74">
      <w:pPr>
        <w:shd w:val="clear" w:color="auto" w:fill="FFFFFF"/>
        <w:spacing w:after="0" w:line="240" w:lineRule="auto"/>
        <w:rPr>
          <w:rFonts w:ascii="Calibri" w:eastAsia="Times New Roman" w:hAnsi="Calibri" w:cs="Calibri"/>
          <w:color w:val="000000"/>
          <w:sz w:val="20"/>
          <w:szCs w:val="20"/>
          <w:lang w:eastAsia="en-ZA"/>
        </w:rPr>
      </w:pPr>
      <w:proofErr w:type="spellStart"/>
      <w:r w:rsidRPr="002B5C74">
        <w:rPr>
          <w:rFonts w:ascii="Trebuchet MS" w:eastAsia="Times New Roman" w:hAnsi="Trebuchet MS" w:cs="Calibri"/>
          <w:b/>
          <w:bCs/>
          <w:color w:val="008080"/>
          <w:sz w:val="20"/>
          <w:szCs w:val="20"/>
          <w:lang w:eastAsia="en-ZA"/>
        </w:rPr>
        <w:t>JobCentre</w:t>
      </w:r>
      <w:proofErr w:type="spellEnd"/>
      <w:r w:rsidRPr="002B5C74">
        <w:rPr>
          <w:rFonts w:ascii="Trebuchet MS" w:eastAsia="Times New Roman" w:hAnsi="Trebuchet MS" w:cs="Calibri"/>
          <w:b/>
          <w:bCs/>
          <w:color w:val="008080"/>
          <w:sz w:val="20"/>
          <w:szCs w:val="20"/>
          <w:lang w:eastAsia="en-ZA"/>
        </w:rPr>
        <w:t xml:space="preserve"> Brunei</w:t>
      </w:r>
    </w:p>
    <w:p w:rsidR="002B5C74" w:rsidRPr="002B5C74" w:rsidRDefault="002B5C74" w:rsidP="002B5C74">
      <w:pPr>
        <w:shd w:val="clear" w:color="auto" w:fill="FFFFFF"/>
        <w:spacing w:after="0" w:line="240" w:lineRule="auto"/>
        <w:rPr>
          <w:rFonts w:ascii="Calibri" w:eastAsia="Times New Roman" w:hAnsi="Calibri" w:cs="Calibri"/>
          <w:color w:val="000000"/>
          <w:sz w:val="20"/>
          <w:szCs w:val="20"/>
          <w:lang w:eastAsia="en-ZA"/>
        </w:rPr>
      </w:pPr>
      <w:r w:rsidRPr="002B5C74">
        <w:rPr>
          <w:rFonts w:ascii="Trebuchet MS" w:eastAsia="Times New Roman" w:hAnsi="Trebuchet MS" w:cs="Calibri"/>
          <w:i/>
          <w:iCs/>
          <w:color w:val="008080"/>
          <w:sz w:val="20"/>
          <w:szCs w:val="20"/>
          <w:lang w:eastAsia="en-ZA"/>
        </w:rPr>
        <w:t>Prime Minister's Office (PMO)</w:t>
      </w:r>
    </w:p>
    <w:p w:rsidR="002B5C74" w:rsidRPr="002B5C74" w:rsidRDefault="002B5C74" w:rsidP="002B5C74">
      <w:pPr>
        <w:shd w:val="clear" w:color="auto" w:fill="FFFFFF"/>
        <w:spacing w:after="0" w:line="240" w:lineRule="auto"/>
        <w:rPr>
          <w:rFonts w:ascii="Calibri" w:eastAsia="Times New Roman" w:hAnsi="Calibri" w:cs="Calibri"/>
          <w:color w:val="000000"/>
          <w:sz w:val="20"/>
          <w:szCs w:val="20"/>
          <w:lang w:eastAsia="en-ZA"/>
        </w:rPr>
      </w:pPr>
      <w:r w:rsidRPr="002B5C74">
        <w:rPr>
          <w:rFonts w:ascii="Trebuchet MS" w:eastAsia="Times New Roman" w:hAnsi="Trebuchet MS" w:cs="Calibri"/>
          <w:i/>
          <w:iCs/>
          <w:color w:val="008080"/>
          <w:sz w:val="20"/>
          <w:szCs w:val="20"/>
          <w:lang w:eastAsia="en-ZA"/>
        </w:rPr>
        <w:t>Address:</w:t>
      </w:r>
    </w:p>
    <w:p w:rsidR="002B5C74" w:rsidRPr="002B5C74" w:rsidRDefault="002B5C74" w:rsidP="002B5C74">
      <w:pPr>
        <w:shd w:val="clear" w:color="auto" w:fill="FFFFFF"/>
        <w:spacing w:after="0" w:line="240" w:lineRule="auto"/>
        <w:rPr>
          <w:rFonts w:ascii="Calibri" w:eastAsia="Times New Roman" w:hAnsi="Calibri" w:cs="Calibri"/>
          <w:color w:val="000000"/>
          <w:sz w:val="20"/>
          <w:szCs w:val="20"/>
          <w:lang w:eastAsia="en-ZA"/>
        </w:rPr>
      </w:pPr>
      <w:r w:rsidRPr="002B5C74">
        <w:rPr>
          <w:rFonts w:ascii="Trebuchet MS" w:eastAsia="Times New Roman" w:hAnsi="Trebuchet MS" w:cs="Calibri"/>
          <w:i/>
          <w:iCs/>
          <w:color w:val="008080"/>
          <w:sz w:val="20"/>
          <w:szCs w:val="20"/>
          <w:lang w:eastAsia="en-ZA"/>
        </w:rPr>
        <w:t xml:space="preserve">KM8, </w:t>
      </w:r>
      <w:proofErr w:type="spellStart"/>
      <w:r w:rsidRPr="002B5C74">
        <w:rPr>
          <w:rFonts w:ascii="Trebuchet MS" w:eastAsia="Times New Roman" w:hAnsi="Trebuchet MS" w:cs="Calibri"/>
          <w:i/>
          <w:iCs/>
          <w:color w:val="008080"/>
          <w:sz w:val="20"/>
          <w:szCs w:val="20"/>
          <w:lang w:eastAsia="en-ZA"/>
        </w:rPr>
        <w:t>Jalan</w:t>
      </w:r>
      <w:proofErr w:type="spellEnd"/>
      <w:r w:rsidRPr="002B5C74">
        <w:rPr>
          <w:rFonts w:ascii="Trebuchet MS" w:eastAsia="Times New Roman" w:hAnsi="Trebuchet MS" w:cs="Calibri"/>
          <w:i/>
          <w:iCs/>
          <w:color w:val="008080"/>
          <w:sz w:val="20"/>
          <w:szCs w:val="20"/>
          <w:lang w:eastAsia="en-ZA"/>
        </w:rPr>
        <w:t xml:space="preserve"> </w:t>
      </w:r>
      <w:proofErr w:type="spellStart"/>
      <w:r w:rsidRPr="002B5C74">
        <w:rPr>
          <w:rFonts w:ascii="Trebuchet MS" w:eastAsia="Times New Roman" w:hAnsi="Trebuchet MS" w:cs="Calibri"/>
          <w:i/>
          <w:iCs/>
          <w:color w:val="008080"/>
          <w:sz w:val="20"/>
          <w:szCs w:val="20"/>
          <w:lang w:eastAsia="en-ZA"/>
        </w:rPr>
        <w:t>Perindustrian</w:t>
      </w:r>
      <w:proofErr w:type="spellEnd"/>
      <w:r w:rsidRPr="002B5C74">
        <w:rPr>
          <w:rFonts w:ascii="Trebuchet MS" w:eastAsia="Times New Roman" w:hAnsi="Trebuchet MS" w:cs="Calibri"/>
          <w:i/>
          <w:iCs/>
          <w:color w:val="008080"/>
          <w:sz w:val="20"/>
          <w:szCs w:val="20"/>
          <w:lang w:eastAsia="en-ZA"/>
        </w:rPr>
        <w:t xml:space="preserve">, Kg </w:t>
      </w:r>
      <w:proofErr w:type="spellStart"/>
      <w:r w:rsidRPr="002B5C74">
        <w:rPr>
          <w:rFonts w:ascii="Trebuchet MS" w:eastAsia="Times New Roman" w:hAnsi="Trebuchet MS" w:cs="Calibri"/>
          <w:i/>
          <w:iCs/>
          <w:color w:val="008080"/>
          <w:sz w:val="20"/>
          <w:szCs w:val="20"/>
          <w:lang w:eastAsia="en-ZA"/>
        </w:rPr>
        <w:t>Beribi</w:t>
      </w:r>
      <w:proofErr w:type="spellEnd"/>
    </w:p>
    <w:p w:rsidR="002B5C74" w:rsidRPr="002B5C74" w:rsidRDefault="002B5C74" w:rsidP="002B5C74">
      <w:pPr>
        <w:shd w:val="clear" w:color="auto" w:fill="FFFFFF"/>
        <w:spacing w:after="0" w:line="240" w:lineRule="auto"/>
        <w:rPr>
          <w:rFonts w:ascii="Calibri" w:eastAsia="Times New Roman" w:hAnsi="Calibri" w:cs="Calibri"/>
          <w:color w:val="000000"/>
          <w:sz w:val="20"/>
          <w:szCs w:val="20"/>
          <w:lang w:eastAsia="en-ZA"/>
        </w:rPr>
      </w:pPr>
      <w:r w:rsidRPr="002B5C74">
        <w:rPr>
          <w:rFonts w:ascii="Trebuchet MS" w:eastAsia="Times New Roman" w:hAnsi="Trebuchet MS" w:cs="Calibri"/>
          <w:i/>
          <w:iCs/>
          <w:color w:val="008080"/>
          <w:sz w:val="20"/>
          <w:szCs w:val="20"/>
          <w:lang w:eastAsia="en-ZA"/>
        </w:rPr>
        <w:t>Bandar Seri Begawan BE1118</w:t>
      </w:r>
    </w:p>
    <w:p w:rsidR="002B5C74" w:rsidRPr="002B5C74" w:rsidRDefault="002B5C74" w:rsidP="002B5C74">
      <w:pPr>
        <w:shd w:val="clear" w:color="auto" w:fill="FFFFFF"/>
        <w:spacing w:after="0" w:line="240" w:lineRule="auto"/>
        <w:rPr>
          <w:rFonts w:ascii="Calibri" w:eastAsia="Times New Roman" w:hAnsi="Calibri" w:cs="Calibri"/>
          <w:color w:val="000000"/>
          <w:sz w:val="20"/>
          <w:szCs w:val="20"/>
          <w:lang w:eastAsia="en-ZA"/>
        </w:rPr>
      </w:pPr>
      <w:r w:rsidRPr="002B5C74">
        <w:rPr>
          <w:rFonts w:ascii="Trebuchet MS" w:eastAsia="Times New Roman" w:hAnsi="Trebuchet MS" w:cs="Calibri"/>
          <w:i/>
          <w:iCs/>
          <w:color w:val="008080"/>
          <w:sz w:val="20"/>
          <w:szCs w:val="20"/>
          <w:lang w:eastAsia="en-ZA"/>
        </w:rPr>
        <w:br/>
        <w:t>Hotline:  +673 8239933</w:t>
      </w:r>
    </w:p>
    <w:p w:rsidR="00531982" w:rsidRDefault="002B5C74" w:rsidP="002B5C74">
      <w:pPr>
        <w:shd w:val="clear" w:color="auto" w:fill="FFFFFF"/>
        <w:spacing w:after="0" w:line="240" w:lineRule="auto"/>
      </w:pPr>
      <w:hyperlink r:id="rId6" w:tgtFrame="_blank" w:history="1">
        <w:r w:rsidRPr="002B5C74">
          <w:rPr>
            <w:rFonts w:ascii="Trebuchet MS" w:eastAsia="Times New Roman" w:hAnsi="Trebuchet MS" w:cs="Calibri"/>
            <w:i/>
            <w:iCs/>
            <w:color w:val="1155CC"/>
            <w:sz w:val="20"/>
            <w:szCs w:val="20"/>
            <w:u w:val="single"/>
            <w:lang w:eastAsia="en-ZA"/>
          </w:rPr>
          <w:t>www.jobcentrebrunei.gov.bn</w:t>
        </w:r>
      </w:hyperlink>
    </w:p>
    <w:sectPr w:rsidR="00531982" w:rsidSect="002B5C74">
      <w:pgSz w:w="11906" w:h="16838"/>
      <w:pgMar w:top="567"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73762A"/>
    <w:multiLevelType w:val="hybridMultilevel"/>
    <w:tmpl w:val="CFF693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C74"/>
    <w:rsid w:val="002B5C74"/>
    <w:rsid w:val="00717911"/>
    <w:rsid w:val="00DB72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389A3"/>
  <w15:chartTrackingRefBased/>
  <w15:docId w15:val="{F1BBAFBF-D3E3-4AA4-AD7B-D42FBA173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477295">
      <w:bodyDiv w:val="1"/>
      <w:marLeft w:val="0"/>
      <w:marRight w:val="0"/>
      <w:marTop w:val="0"/>
      <w:marBottom w:val="0"/>
      <w:divBdr>
        <w:top w:val="none" w:sz="0" w:space="0" w:color="auto"/>
        <w:left w:val="none" w:sz="0" w:space="0" w:color="auto"/>
        <w:bottom w:val="none" w:sz="0" w:space="0" w:color="auto"/>
        <w:right w:val="none" w:sz="0" w:space="0" w:color="auto"/>
      </w:divBdr>
      <w:divsChild>
        <w:div w:id="397441035">
          <w:marLeft w:val="0"/>
          <w:marRight w:val="0"/>
          <w:marTop w:val="0"/>
          <w:marBottom w:val="0"/>
          <w:divBdr>
            <w:top w:val="none" w:sz="0" w:space="0" w:color="auto"/>
            <w:left w:val="none" w:sz="0" w:space="0" w:color="auto"/>
            <w:bottom w:val="none" w:sz="0" w:space="0" w:color="auto"/>
            <w:right w:val="none" w:sz="0" w:space="0" w:color="auto"/>
          </w:divBdr>
        </w:div>
        <w:div w:id="50466156">
          <w:marLeft w:val="0"/>
          <w:marRight w:val="0"/>
          <w:marTop w:val="0"/>
          <w:marBottom w:val="0"/>
          <w:divBdr>
            <w:top w:val="none" w:sz="0" w:space="0" w:color="auto"/>
            <w:left w:val="none" w:sz="0" w:space="0" w:color="auto"/>
            <w:bottom w:val="none" w:sz="0" w:space="0" w:color="auto"/>
            <w:right w:val="none" w:sz="0" w:space="0" w:color="auto"/>
          </w:divBdr>
          <w:divsChild>
            <w:div w:id="1752921607">
              <w:marLeft w:val="0"/>
              <w:marRight w:val="0"/>
              <w:marTop w:val="0"/>
              <w:marBottom w:val="0"/>
              <w:divBdr>
                <w:top w:val="none" w:sz="0" w:space="0" w:color="auto"/>
                <w:left w:val="none" w:sz="0" w:space="0" w:color="auto"/>
                <w:bottom w:val="none" w:sz="0" w:space="0" w:color="auto"/>
                <w:right w:val="none" w:sz="0" w:space="0" w:color="auto"/>
              </w:divBdr>
              <w:divsChild>
                <w:div w:id="387336747">
                  <w:marLeft w:val="0"/>
                  <w:marRight w:val="0"/>
                  <w:marTop w:val="0"/>
                  <w:marBottom w:val="0"/>
                  <w:divBdr>
                    <w:top w:val="none" w:sz="0" w:space="0" w:color="auto"/>
                    <w:left w:val="none" w:sz="0" w:space="0" w:color="auto"/>
                    <w:bottom w:val="none" w:sz="0" w:space="0" w:color="auto"/>
                    <w:right w:val="none" w:sz="0" w:space="0" w:color="auto"/>
                  </w:divBdr>
                  <w:divsChild>
                    <w:div w:id="1257791452">
                      <w:marLeft w:val="0"/>
                      <w:marRight w:val="0"/>
                      <w:marTop w:val="0"/>
                      <w:marBottom w:val="0"/>
                      <w:divBdr>
                        <w:top w:val="none" w:sz="0" w:space="0" w:color="auto"/>
                        <w:left w:val="none" w:sz="0" w:space="0" w:color="auto"/>
                        <w:bottom w:val="none" w:sz="0" w:space="0" w:color="auto"/>
                        <w:right w:val="none" w:sz="0" w:space="0" w:color="auto"/>
                      </w:divBdr>
                      <w:divsChild>
                        <w:div w:id="1751000856">
                          <w:marLeft w:val="0"/>
                          <w:marRight w:val="0"/>
                          <w:marTop w:val="0"/>
                          <w:marBottom w:val="0"/>
                          <w:divBdr>
                            <w:top w:val="none" w:sz="0" w:space="0" w:color="auto"/>
                            <w:left w:val="none" w:sz="0" w:space="0" w:color="auto"/>
                            <w:bottom w:val="none" w:sz="0" w:space="0" w:color="auto"/>
                            <w:right w:val="none" w:sz="0" w:space="0" w:color="auto"/>
                          </w:divBdr>
                        </w:div>
                        <w:div w:id="1152332179">
                          <w:marLeft w:val="0"/>
                          <w:marRight w:val="0"/>
                          <w:marTop w:val="0"/>
                          <w:marBottom w:val="0"/>
                          <w:divBdr>
                            <w:top w:val="none" w:sz="0" w:space="0" w:color="auto"/>
                            <w:left w:val="none" w:sz="0" w:space="0" w:color="auto"/>
                            <w:bottom w:val="none" w:sz="0" w:space="0" w:color="auto"/>
                            <w:right w:val="none" w:sz="0" w:space="0" w:color="auto"/>
                          </w:divBdr>
                        </w:div>
                        <w:div w:id="1607424811">
                          <w:marLeft w:val="0"/>
                          <w:marRight w:val="0"/>
                          <w:marTop w:val="0"/>
                          <w:marBottom w:val="0"/>
                          <w:divBdr>
                            <w:top w:val="none" w:sz="0" w:space="0" w:color="auto"/>
                            <w:left w:val="none" w:sz="0" w:space="0" w:color="auto"/>
                            <w:bottom w:val="none" w:sz="0" w:space="0" w:color="auto"/>
                            <w:right w:val="none" w:sz="0" w:space="0" w:color="auto"/>
                          </w:divBdr>
                        </w:div>
                        <w:div w:id="517886714">
                          <w:marLeft w:val="0"/>
                          <w:marRight w:val="0"/>
                          <w:marTop w:val="0"/>
                          <w:marBottom w:val="0"/>
                          <w:divBdr>
                            <w:top w:val="none" w:sz="0" w:space="0" w:color="auto"/>
                            <w:left w:val="none" w:sz="0" w:space="0" w:color="auto"/>
                            <w:bottom w:val="none" w:sz="0" w:space="0" w:color="auto"/>
                            <w:right w:val="none" w:sz="0" w:space="0" w:color="auto"/>
                          </w:divBdr>
                        </w:div>
                        <w:div w:id="1719091346">
                          <w:marLeft w:val="0"/>
                          <w:marRight w:val="0"/>
                          <w:marTop w:val="0"/>
                          <w:marBottom w:val="0"/>
                          <w:divBdr>
                            <w:top w:val="none" w:sz="0" w:space="0" w:color="auto"/>
                            <w:left w:val="none" w:sz="0" w:space="0" w:color="auto"/>
                            <w:bottom w:val="none" w:sz="0" w:space="0" w:color="auto"/>
                            <w:right w:val="none" w:sz="0" w:space="0" w:color="auto"/>
                          </w:divBdr>
                        </w:div>
                        <w:div w:id="754671725">
                          <w:marLeft w:val="0"/>
                          <w:marRight w:val="0"/>
                          <w:marTop w:val="0"/>
                          <w:marBottom w:val="0"/>
                          <w:divBdr>
                            <w:top w:val="none" w:sz="0" w:space="0" w:color="auto"/>
                            <w:left w:val="none" w:sz="0" w:space="0" w:color="auto"/>
                            <w:bottom w:val="none" w:sz="0" w:space="0" w:color="auto"/>
                            <w:right w:val="none" w:sz="0" w:space="0" w:color="auto"/>
                          </w:divBdr>
                        </w:div>
                        <w:div w:id="1610088767">
                          <w:marLeft w:val="0"/>
                          <w:marRight w:val="0"/>
                          <w:marTop w:val="0"/>
                          <w:marBottom w:val="0"/>
                          <w:divBdr>
                            <w:top w:val="none" w:sz="0" w:space="0" w:color="auto"/>
                            <w:left w:val="none" w:sz="0" w:space="0" w:color="auto"/>
                            <w:bottom w:val="none" w:sz="0" w:space="0" w:color="auto"/>
                            <w:right w:val="none" w:sz="0" w:space="0" w:color="auto"/>
                          </w:divBdr>
                        </w:div>
                        <w:div w:id="115896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obcentrebrunei.gov.bn/" TargetMode="External"/><Relationship Id="rId5" Type="http://schemas.openxmlformats.org/officeDocument/2006/relationships/hyperlink" Target="mailto:jcb.cl2@jpm.gov.b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Davids</dc:creator>
  <cp:keywords/>
  <dc:description/>
  <cp:lastModifiedBy>Trevor Davids</cp:lastModifiedBy>
  <cp:revision>1</cp:revision>
  <dcterms:created xsi:type="dcterms:W3CDTF">2022-10-06T02:35:00Z</dcterms:created>
  <dcterms:modified xsi:type="dcterms:W3CDTF">2022-10-06T02:41:00Z</dcterms:modified>
</cp:coreProperties>
</file>